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84B" w:rsidRPr="00994444" w:rsidRDefault="00655D19" w:rsidP="00994444">
      <w:pPr>
        <w:spacing w:line="480" w:lineRule="auto"/>
        <w:rPr>
          <w:sz w:val="24"/>
          <w:szCs w:val="24"/>
        </w:rPr>
      </w:pPr>
      <w:r w:rsidRPr="00994444">
        <w:rPr>
          <w:sz w:val="24"/>
          <w:szCs w:val="24"/>
        </w:rPr>
        <w:t>Michael Nunnelly</w:t>
      </w:r>
    </w:p>
    <w:p w:rsidR="00655D19" w:rsidRPr="00994444" w:rsidRDefault="00655D19" w:rsidP="00994444">
      <w:pPr>
        <w:spacing w:line="480" w:lineRule="auto"/>
        <w:rPr>
          <w:sz w:val="24"/>
          <w:szCs w:val="24"/>
        </w:rPr>
      </w:pPr>
      <w:r w:rsidRPr="00994444">
        <w:rPr>
          <w:sz w:val="24"/>
          <w:szCs w:val="24"/>
        </w:rPr>
        <w:t>ENGL 2210 – 015</w:t>
      </w:r>
    </w:p>
    <w:p w:rsidR="00655D19" w:rsidRPr="00994444" w:rsidRDefault="00655D19" w:rsidP="00994444">
      <w:pPr>
        <w:spacing w:line="480" w:lineRule="auto"/>
        <w:rPr>
          <w:sz w:val="24"/>
          <w:szCs w:val="24"/>
        </w:rPr>
      </w:pPr>
      <w:r w:rsidRPr="00994444">
        <w:rPr>
          <w:sz w:val="24"/>
          <w:szCs w:val="24"/>
        </w:rPr>
        <w:t>Midterm Paper</w:t>
      </w:r>
    </w:p>
    <w:p w:rsidR="00655D19" w:rsidRPr="00994444" w:rsidRDefault="006369E3" w:rsidP="00994444">
      <w:pPr>
        <w:spacing w:line="480" w:lineRule="auto"/>
        <w:jc w:val="center"/>
        <w:rPr>
          <w:sz w:val="24"/>
          <w:szCs w:val="24"/>
        </w:rPr>
      </w:pPr>
      <w:r w:rsidRPr="00994444">
        <w:rPr>
          <w:sz w:val="24"/>
          <w:szCs w:val="24"/>
        </w:rPr>
        <w:t>Enlightenment Thought in “Tartuffe” and “An Essay on Man”</w:t>
      </w:r>
    </w:p>
    <w:p w:rsidR="006369E3" w:rsidRPr="00994444" w:rsidRDefault="006369E3" w:rsidP="00994444">
      <w:pPr>
        <w:spacing w:line="480" w:lineRule="auto"/>
        <w:rPr>
          <w:sz w:val="24"/>
          <w:szCs w:val="24"/>
        </w:rPr>
      </w:pPr>
      <w:r w:rsidRPr="00994444">
        <w:rPr>
          <w:sz w:val="24"/>
          <w:szCs w:val="24"/>
        </w:rPr>
        <w:tab/>
        <w:t>The philosophical wave that swept Europe and the Continent in the late 17</w:t>
      </w:r>
      <w:r w:rsidRPr="00994444">
        <w:rPr>
          <w:sz w:val="24"/>
          <w:szCs w:val="24"/>
          <w:vertAlign w:val="superscript"/>
        </w:rPr>
        <w:t>th</w:t>
      </w:r>
      <w:r w:rsidRPr="00994444">
        <w:rPr>
          <w:sz w:val="24"/>
          <w:szCs w:val="24"/>
        </w:rPr>
        <w:t xml:space="preserve"> century known as the Enlightenment set into motion the formation of modern Western thought.  The Age of Reason, as it was also known, emphasized just that – finding answers through reason, logic, and experimentation.  In nearly every institution, Enlightenment thought made an impact, whether it was in the long-established Church, the sciences, political structures, philosophy, and the arts.  The core values </w:t>
      </w:r>
      <w:r w:rsidR="006A0952" w:rsidRPr="00994444">
        <w:rPr>
          <w:sz w:val="24"/>
          <w:szCs w:val="24"/>
        </w:rPr>
        <w:t xml:space="preserve">of Enlightenment thought </w:t>
      </w:r>
      <w:r w:rsidRPr="00994444">
        <w:rPr>
          <w:sz w:val="24"/>
          <w:szCs w:val="24"/>
        </w:rPr>
        <w:t>– reason, order, and prudence</w:t>
      </w:r>
      <w:r w:rsidR="006A0952" w:rsidRPr="00994444">
        <w:rPr>
          <w:sz w:val="24"/>
          <w:szCs w:val="24"/>
        </w:rPr>
        <w:t xml:space="preserve"> – are shown in literature of the time in many different ways, and give modern readers a diverse glimpse of Reason’s effects on society.  The works “Tartuffe” by Moliere and “An Essay on Man” by Alexander Pope are very different in their subject matter but offer plenty of examples of Enlightenment values.  In each work, reasoning and logic, </w:t>
      </w:r>
      <w:r w:rsidR="00A301C9" w:rsidRPr="00994444">
        <w:rPr>
          <w:sz w:val="24"/>
          <w:szCs w:val="24"/>
        </w:rPr>
        <w:t>a universal order</w:t>
      </w:r>
      <w:r w:rsidR="006A0952" w:rsidRPr="00994444">
        <w:rPr>
          <w:sz w:val="24"/>
          <w:szCs w:val="24"/>
        </w:rPr>
        <w:t xml:space="preserve">, and </w:t>
      </w:r>
      <w:r w:rsidR="00A301C9" w:rsidRPr="00994444">
        <w:rPr>
          <w:sz w:val="24"/>
          <w:szCs w:val="24"/>
        </w:rPr>
        <w:t xml:space="preserve">controlled passions </w:t>
      </w:r>
      <w:r w:rsidR="006A0952" w:rsidRPr="00994444">
        <w:rPr>
          <w:sz w:val="24"/>
          <w:szCs w:val="24"/>
        </w:rPr>
        <w:t>are</w:t>
      </w:r>
      <w:r w:rsidR="00763FDD" w:rsidRPr="00994444">
        <w:rPr>
          <w:sz w:val="24"/>
          <w:szCs w:val="24"/>
        </w:rPr>
        <w:t xml:space="preserve"> highlighted in different ways.</w:t>
      </w:r>
    </w:p>
    <w:p w:rsidR="00763FDD" w:rsidRPr="00EC60E9" w:rsidRDefault="00763FDD" w:rsidP="00994444">
      <w:pPr>
        <w:spacing w:line="480" w:lineRule="auto"/>
        <w:rPr>
          <w:color w:val="FF0000"/>
          <w:sz w:val="24"/>
          <w:szCs w:val="24"/>
        </w:rPr>
      </w:pPr>
      <w:r w:rsidRPr="00994444">
        <w:rPr>
          <w:sz w:val="24"/>
          <w:szCs w:val="24"/>
        </w:rPr>
        <w:tab/>
        <w:t>Logic and reason lie at the core of the Enlightenment movement, and both Pope and Moliere distinguish the ability to reason from logical blindness to encourage their readers to truly comprehend the world around them.  Common sense certainly existed prior to the 17</w:t>
      </w:r>
      <w:r w:rsidRPr="00994444">
        <w:rPr>
          <w:sz w:val="24"/>
          <w:szCs w:val="24"/>
          <w:vertAlign w:val="superscript"/>
        </w:rPr>
        <w:t>th</w:t>
      </w:r>
      <w:r w:rsidRPr="00994444">
        <w:rPr>
          <w:sz w:val="24"/>
          <w:szCs w:val="24"/>
        </w:rPr>
        <w:t xml:space="preserve"> century, and the Enlightenment thinkers drew upon the Classics to complement their own views.  However, in Europe, the strict monarchial and religious establishments had existed for </w:t>
      </w:r>
      <w:r w:rsidRPr="00994444">
        <w:rPr>
          <w:sz w:val="24"/>
          <w:szCs w:val="24"/>
        </w:rPr>
        <w:lastRenderedPageBreak/>
        <w:t>so long that the common man was accustomed to simply listening and doing what society told him to, rather than thinking it all out for himself.  In “Tartuffe,” characters such as Dorine the maid or Cleante the brother-in-law both are ind</w:t>
      </w:r>
      <w:r w:rsidR="00846D39" w:rsidRPr="00994444">
        <w:rPr>
          <w:sz w:val="24"/>
          <w:szCs w:val="24"/>
        </w:rPr>
        <w:t>ependent thinkers and resi</w:t>
      </w:r>
      <w:r w:rsidRPr="00994444">
        <w:rPr>
          <w:sz w:val="24"/>
          <w:szCs w:val="24"/>
        </w:rPr>
        <w:t xml:space="preserve">st the status quo of </w:t>
      </w:r>
      <w:r w:rsidR="00846D39" w:rsidRPr="00994444">
        <w:rPr>
          <w:sz w:val="24"/>
          <w:szCs w:val="24"/>
        </w:rPr>
        <w:t xml:space="preserve">accepting religious and societal norms. Their opposition to Tartuffe’s deceit and logical (though sarcastic) statements to various other characters contrasts the comedic foolishness and blindness of characters such as Madame Pernelle and Orgon.  The Enlightenment values the logical, independent thinker, not the gullible fool.  </w:t>
      </w:r>
      <w:r w:rsidR="00EC60E9">
        <w:rPr>
          <w:color w:val="FF0000"/>
          <w:sz w:val="24"/>
          <w:szCs w:val="24"/>
        </w:rPr>
        <w:t>Can you provide some specific examples from the play?</w:t>
      </w:r>
    </w:p>
    <w:p w:rsidR="00846D39" w:rsidRPr="00EC60E9" w:rsidRDefault="00846D39" w:rsidP="00994444">
      <w:pPr>
        <w:spacing w:line="480" w:lineRule="auto"/>
        <w:rPr>
          <w:strike/>
          <w:sz w:val="24"/>
          <w:szCs w:val="24"/>
        </w:rPr>
      </w:pPr>
      <w:r w:rsidRPr="00994444">
        <w:rPr>
          <w:sz w:val="24"/>
          <w:szCs w:val="24"/>
        </w:rPr>
        <w:tab/>
        <w:t xml:space="preserve">Pope’s “Essay on Man” presents the praise of logic in a different way, but still in complete accordance with Enlightenment thought.  He contrasts man’s ability to reason to the beasts of the field, </w:t>
      </w:r>
      <w:r w:rsidR="00A301C9" w:rsidRPr="00994444">
        <w:rPr>
          <w:sz w:val="24"/>
          <w:szCs w:val="24"/>
        </w:rPr>
        <w:t>which</w:t>
      </w:r>
      <w:r w:rsidRPr="00994444">
        <w:rPr>
          <w:sz w:val="24"/>
          <w:szCs w:val="24"/>
        </w:rPr>
        <w:t xml:space="preserve"> do not know why they plow a field or sense discomfort.  </w:t>
      </w:r>
      <w:r w:rsidR="00A301C9" w:rsidRPr="00994444">
        <w:rPr>
          <w:sz w:val="24"/>
          <w:szCs w:val="24"/>
        </w:rPr>
        <w:t>He points to this ability to reason as the chief divider between man and all other creatures; the Enlightenment stresses heavily that every answer can come from thinking logically</w:t>
      </w:r>
      <w:r w:rsidR="00A301C9" w:rsidRPr="00EC60E9">
        <w:rPr>
          <w:strike/>
          <w:sz w:val="24"/>
          <w:szCs w:val="24"/>
        </w:rPr>
        <w:t xml:space="preserve">.  Prior to the onset of the Age of Reason, most answers were given to men by the Roman Catholic Church or the king.  Average people did not dare question the Church’s or ruler’s authority until the Enlightenment. </w:t>
      </w:r>
    </w:p>
    <w:p w:rsidR="00A301C9" w:rsidRPr="00994444" w:rsidRDefault="00A301C9" w:rsidP="00994444">
      <w:pPr>
        <w:spacing w:line="480" w:lineRule="auto"/>
        <w:rPr>
          <w:sz w:val="24"/>
          <w:szCs w:val="24"/>
        </w:rPr>
      </w:pPr>
      <w:r w:rsidRPr="00994444">
        <w:rPr>
          <w:sz w:val="24"/>
          <w:szCs w:val="24"/>
        </w:rPr>
        <w:tab/>
        <w:t xml:space="preserve">Society began to change as the result of the Enlightenment, and the Church, which controlled the societal norms, began to feel threatened.  Pope and Moliere do not openly attack the Church, but </w:t>
      </w:r>
      <w:r w:rsidR="000A43B6" w:rsidRPr="00994444">
        <w:rPr>
          <w:sz w:val="24"/>
          <w:szCs w:val="24"/>
        </w:rPr>
        <w:t>do address God and religion from an enlightened perspective</w:t>
      </w:r>
      <w:r w:rsidRPr="00994444">
        <w:rPr>
          <w:sz w:val="24"/>
          <w:szCs w:val="24"/>
        </w:rPr>
        <w:t xml:space="preserve">.  Pope addresses religion </w:t>
      </w:r>
      <w:r w:rsidR="000A43B6" w:rsidRPr="00994444">
        <w:rPr>
          <w:sz w:val="24"/>
          <w:szCs w:val="24"/>
        </w:rPr>
        <w:t xml:space="preserve">by retaining that God did indeed create the universe and everything in it.  He asserts that there exists a state of order which God created and left everything in, and can be </w:t>
      </w:r>
      <w:r w:rsidR="000A43B6" w:rsidRPr="00994444">
        <w:rPr>
          <w:sz w:val="24"/>
          <w:szCs w:val="24"/>
        </w:rPr>
        <w:lastRenderedPageBreak/>
        <w:t xml:space="preserve">understood through logical thought. </w:t>
      </w:r>
      <w:r w:rsidR="00EC60E9">
        <w:rPr>
          <w:color w:val="FF0000"/>
          <w:sz w:val="24"/>
          <w:szCs w:val="24"/>
        </w:rPr>
        <w:t>Provide some specific examples where he states this</w:t>
      </w:r>
      <w:r w:rsidR="000A43B6" w:rsidRPr="00994444">
        <w:rPr>
          <w:sz w:val="24"/>
          <w:szCs w:val="24"/>
        </w:rPr>
        <w:t xml:space="preserve"> This put the understanding and analysis of all creation in the average man’s hands, so to speak, which challenged the Church’s teachings.  The Church’s role, according to itself, was to be the conduit to the laypeople for the information God wished to give them.  Individual thought and comprehension devalued the value of the Church’s role in society, which surely displeased many officials.</w:t>
      </w:r>
    </w:p>
    <w:p w:rsidR="000A43B6" w:rsidRPr="00994444" w:rsidRDefault="000A43B6" w:rsidP="00994444">
      <w:pPr>
        <w:spacing w:line="480" w:lineRule="auto"/>
        <w:rPr>
          <w:sz w:val="24"/>
          <w:szCs w:val="24"/>
        </w:rPr>
      </w:pPr>
      <w:r w:rsidRPr="00994444">
        <w:rPr>
          <w:sz w:val="24"/>
          <w:szCs w:val="24"/>
        </w:rPr>
        <w:tab/>
      </w:r>
      <w:r w:rsidR="007A047C" w:rsidRPr="00994444">
        <w:rPr>
          <w:sz w:val="24"/>
          <w:szCs w:val="24"/>
        </w:rPr>
        <w:t xml:space="preserve">The focus of “Tartuffe” is to expose religious hypocrisy, which is the main reason it was banned from being performed in its day.  Moliere states that he is not specifically attacking any one official, but rather uses the play to bring attention to the problem that society accepts it rather than holds the Church up to its own standards.  Cleante and Dorine openly oppose the hypocrite Tartuffe, </w:t>
      </w:r>
      <w:r w:rsidR="007A047C" w:rsidRPr="00EC60E9">
        <w:rPr>
          <w:color w:val="FF0000"/>
          <w:sz w:val="24"/>
          <w:szCs w:val="24"/>
        </w:rPr>
        <w:t>yet the characters</w:t>
      </w:r>
      <w:r w:rsidR="007A047C" w:rsidRPr="00994444">
        <w:rPr>
          <w:sz w:val="24"/>
          <w:szCs w:val="24"/>
        </w:rPr>
        <w:t xml:space="preserve"> </w:t>
      </w:r>
      <w:r w:rsidR="00EC60E9">
        <w:rPr>
          <w:color w:val="FF0000"/>
          <w:sz w:val="24"/>
          <w:szCs w:val="24"/>
        </w:rPr>
        <w:t xml:space="preserve">who are they? </w:t>
      </w:r>
      <w:r w:rsidR="007A047C" w:rsidRPr="00994444">
        <w:rPr>
          <w:sz w:val="24"/>
          <w:szCs w:val="24"/>
        </w:rPr>
        <w:t xml:space="preserve">that represent </w:t>
      </w:r>
      <w:r w:rsidR="002C56C8" w:rsidRPr="00994444">
        <w:rPr>
          <w:sz w:val="24"/>
          <w:szCs w:val="24"/>
        </w:rPr>
        <w:t xml:space="preserve">those not yet enlightened </w:t>
      </w:r>
      <w:r w:rsidR="002C56C8" w:rsidRPr="00EC60E9">
        <w:rPr>
          <w:sz w:val="24"/>
          <w:szCs w:val="24"/>
          <w:highlight w:val="yellow"/>
        </w:rPr>
        <w:t>hang on Tartuffe’s every word and action as if he were infallible</w:t>
      </w:r>
      <w:r w:rsidR="00EC60E9">
        <w:rPr>
          <w:sz w:val="24"/>
          <w:szCs w:val="24"/>
        </w:rPr>
        <w:t xml:space="preserve"> </w:t>
      </w:r>
      <w:r w:rsidR="00EC60E9">
        <w:rPr>
          <w:color w:val="FF0000"/>
          <w:sz w:val="24"/>
          <w:szCs w:val="24"/>
        </w:rPr>
        <w:t>examples?</w:t>
      </w:r>
      <w:r w:rsidR="002C56C8" w:rsidRPr="00994444">
        <w:rPr>
          <w:sz w:val="24"/>
          <w:szCs w:val="24"/>
        </w:rPr>
        <w:t xml:space="preserve">.  The usage of such drastically polar stereotypes is meant to help the audience to recognize hypocrisy in institutional as well as societal norms.  </w:t>
      </w:r>
    </w:p>
    <w:p w:rsidR="002C56C8" w:rsidRPr="00994444" w:rsidRDefault="002C56C8" w:rsidP="00994444">
      <w:pPr>
        <w:spacing w:line="480" w:lineRule="auto"/>
        <w:rPr>
          <w:sz w:val="24"/>
          <w:szCs w:val="24"/>
        </w:rPr>
      </w:pPr>
      <w:r w:rsidRPr="00994444">
        <w:rPr>
          <w:sz w:val="24"/>
          <w:szCs w:val="24"/>
        </w:rPr>
        <w:tab/>
        <w:t>To Enlightenment thinkers, order in society exists when all its members logically determine their own place.  Pope refers to a “Great Chain of Being” to explain the order of all creation.  It is not a core Enlightenment value think that the universe was made for man; rather, man has a place in creation in which he was most beneficial.  Knowing his place and the place of all the other things is the way to keep order in society as well as the universe</w:t>
      </w:r>
      <w:r w:rsidR="00994444" w:rsidRPr="00994444">
        <w:rPr>
          <w:sz w:val="24"/>
          <w:szCs w:val="24"/>
        </w:rPr>
        <w:t xml:space="preserve">.  </w:t>
      </w:r>
      <w:r w:rsidR="00994444" w:rsidRPr="00EC60E9">
        <w:rPr>
          <w:sz w:val="24"/>
          <w:szCs w:val="24"/>
          <w:highlight w:val="yellow"/>
        </w:rPr>
        <w:t>Pope’s belief is</w:t>
      </w:r>
      <w:r w:rsidR="00EC60E9">
        <w:rPr>
          <w:sz w:val="24"/>
          <w:szCs w:val="24"/>
        </w:rPr>
        <w:t xml:space="preserve"> </w:t>
      </w:r>
      <w:r w:rsidR="00EC60E9">
        <w:rPr>
          <w:color w:val="FF0000"/>
          <w:sz w:val="24"/>
          <w:szCs w:val="24"/>
        </w:rPr>
        <w:t>provide specific example of this belief</w:t>
      </w:r>
      <w:r w:rsidR="00994444" w:rsidRPr="00994444">
        <w:rPr>
          <w:sz w:val="24"/>
          <w:szCs w:val="24"/>
        </w:rPr>
        <w:t xml:space="preserve"> that man can, through reason, understand his place in the hierarchy of all things; this idea is a product of the Age of Reason.</w:t>
      </w:r>
    </w:p>
    <w:p w:rsidR="00994444" w:rsidRDefault="00994444" w:rsidP="00994444">
      <w:pPr>
        <w:spacing w:line="480" w:lineRule="auto"/>
        <w:rPr>
          <w:sz w:val="24"/>
          <w:szCs w:val="24"/>
        </w:rPr>
      </w:pPr>
      <w:r w:rsidRPr="00994444">
        <w:rPr>
          <w:sz w:val="24"/>
          <w:szCs w:val="24"/>
        </w:rPr>
        <w:lastRenderedPageBreak/>
        <w:tab/>
      </w:r>
      <w:r>
        <w:rPr>
          <w:sz w:val="24"/>
          <w:szCs w:val="24"/>
        </w:rPr>
        <w:t xml:space="preserve">Passion, to an enlightened thinker, is the opponent of reason, and must be controlled in order to benefit oneself and society as a whole.  Acting on passions puts one outside of his place in the natural order that Pope discusses.  In “Tartuffe,” the villain’s passionate advances on Elmire directly affront his role as a religious zealot, as well as violate the norms of family.  When one acts on reason and not passion, he fulfills his role in the Great Chain the best because man’s role is to control not only the passions, actions, and fates of beasts and animals, but also his own.  </w:t>
      </w:r>
    </w:p>
    <w:p w:rsidR="00994444" w:rsidRPr="00994444" w:rsidRDefault="00994444" w:rsidP="00994444">
      <w:pPr>
        <w:spacing w:line="480" w:lineRule="auto"/>
        <w:rPr>
          <w:sz w:val="24"/>
          <w:szCs w:val="24"/>
        </w:rPr>
      </w:pPr>
      <w:r>
        <w:rPr>
          <w:sz w:val="24"/>
          <w:szCs w:val="24"/>
        </w:rPr>
        <w:tab/>
        <w:t xml:space="preserve">Enlightenment thought is represented throughout both “Tartuffe” and “An Essay on Man” </w:t>
      </w:r>
      <w:r w:rsidR="00D52964">
        <w:rPr>
          <w:sz w:val="24"/>
          <w:szCs w:val="24"/>
        </w:rPr>
        <w:t xml:space="preserve">through showing how logic and reasoning help men understand and retain his role in the natural and societal order.  This order, according to Enlightenment thinkers, was set up by God in the beginning, and left alone for man to eventually reason his way into his allotted place.  To act on passion is to act out of one’s role in the Great Chain of Being, as acting on passion is an abandonment of logic.  </w:t>
      </w:r>
    </w:p>
    <w:p w:rsidR="002C56C8" w:rsidRDefault="002C56C8" w:rsidP="00994444">
      <w:pPr>
        <w:spacing w:line="480" w:lineRule="auto"/>
        <w:rPr>
          <w:color w:val="FF0000"/>
          <w:sz w:val="24"/>
          <w:szCs w:val="24"/>
        </w:rPr>
      </w:pPr>
      <w:r w:rsidRPr="00994444">
        <w:rPr>
          <w:sz w:val="24"/>
          <w:szCs w:val="24"/>
        </w:rPr>
        <w:tab/>
      </w:r>
      <w:r w:rsidR="00EC60E9">
        <w:rPr>
          <w:color w:val="FF0000"/>
          <w:sz w:val="24"/>
          <w:szCs w:val="24"/>
        </w:rPr>
        <w:t>Needs to be minimum 1200 wrds.</w:t>
      </w:r>
    </w:p>
    <w:p w:rsidR="00EC60E9" w:rsidRPr="00EC60E9" w:rsidRDefault="00EC60E9" w:rsidP="00994444">
      <w:pPr>
        <w:spacing w:line="480" w:lineRule="auto"/>
        <w:rPr>
          <w:color w:val="FF0000"/>
          <w:sz w:val="24"/>
          <w:szCs w:val="24"/>
        </w:rPr>
      </w:pPr>
      <w:r>
        <w:rPr>
          <w:color w:val="FF0000"/>
          <w:sz w:val="24"/>
          <w:szCs w:val="24"/>
        </w:rPr>
        <w:t>Grade: 75%</w:t>
      </w:r>
      <w:bookmarkStart w:id="0" w:name="_GoBack"/>
      <w:bookmarkEnd w:id="0"/>
    </w:p>
    <w:sectPr w:rsidR="00EC60E9" w:rsidRPr="00EC60E9" w:rsidSect="00BB1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655D19"/>
    <w:rsid w:val="000A43B6"/>
    <w:rsid w:val="002C56C8"/>
    <w:rsid w:val="006369E3"/>
    <w:rsid w:val="00655D19"/>
    <w:rsid w:val="006A0952"/>
    <w:rsid w:val="00763FDD"/>
    <w:rsid w:val="007A047C"/>
    <w:rsid w:val="00846D39"/>
    <w:rsid w:val="0095110F"/>
    <w:rsid w:val="00994444"/>
    <w:rsid w:val="00A301C9"/>
    <w:rsid w:val="00BB1C57"/>
    <w:rsid w:val="00D52964"/>
    <w:rsid w:val="00EC60E9"/>
    <w:rsid w:val="00F5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College of Engineering</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mzn0001</dc:creator>
  <cp:keywords/>
  <dc:description/>
  <cp:lastModifiedBy>George</cp:lastModifiedBy>
  <cp:revision>2</cp:revision>
  <dcterms:created xsi:type="dcterms:W3CDTF">2012-02-29T04:41:00Z</dcterms:created>
  <dcterms:modified xsi:type="dcterms:W3CDTF">2012-03-04T18:48:00Z</dcterms:modified>
</cp:coreProperties>
</file>