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59" w:rsidRDefault="009C2759">
      <w:r>
        <w:tab/>
        <w:t>The underground man states clearly that the most important thing for any man is his ability to follow his own desire. This serves as a starting point for his attack on progress and the benefits of science. He mentions that in his opinion the very idea that 2 x 2 = 4 is mere insolence and he finds its very nature insulting. This is because he does not appreciate the idea of something being an absolute certainty that can never be revised or questioned. This relates to his statement that being overly conscious is like a disease that he suffers from because he is incapable of being so narrow minded as to never question the nature of something such as 2 x 2 = 4.</w:t>
      </w:r>
    </w:p>
    <w:p w:rsidR="009C2759" w:rsidRDefault="009C2759">
      <w:r>
        <w:tab/>
        <w:t>The narrator also acknowledges that with the constant advancements of science it is very possible that eventually they will construct a table that will be able to predict every man’s desires ahead of time. He finds this to be very depressing and realizes that when such a table would come into being that we would have no choice but to accept it. This idea that a scientific formula or table could predict man’s desires is very upsetting for the underground man because he believes that man’s happiness comes from his ability to follow his own desire, which is currently unpredictable even for the individual himself, and to be able to be a unique individual. If science were to reach a point that it would know us as well as we know ourselves then our individuality would be destroyed, and as a result out happiness would in jeopardized as well.</w:t>
      </w:r>
    </w:p>
    <w:p w:rsidR="00A06ABE" w:rsidRDefault="009C2759">
      <w:r>
        <w:tab/>
        <w:t>A third point that he makes in his notes from the underground is the fact that science will attempt to teach a man that he has no independent desires and that he is either a piano key or an organ stop. This is a result of the narrator’s belief that science is seeking to explain man to the point that he is no longer a unique individual and as a result he will be incapable of pursuing happiness as we currently understand it. The narrator is afraid of the labels that science seeks to place on us and as a result he thinks that its negatives outweigh its positives.</w:t>
      </w:r>
    </w:p>
    <w:sectPr w:rsidR="00A06ABE" w:rsidSect="00A06A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2759"/>
    <w:rsid w:val="009C2759"/>
  </w:rsids>
  <m:mathPr>
    <m:mathFont m:val="Lucida Consol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Verellen</dc:creator>
  <cp:keywords/>
  <cp:lastModifiedBy>Ben Verellen</cp:lastModifiedBy>
  <cp:revision>1</cp:revision>
  <dcterms:created xsi:type="dcterms:W3CDTF">2012-02-28T03:35:00Z</dcterms:created>
  <dcterms:modified xsi:type="dcterms:W3CDTF">2012-02-28T03:51:00Z</dcterms:modified>
</cp:coreProperties>
</file>