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563" w:rsidRDefault="00FE313A">
      <w:r>
        <w:t>Molly McGowan</w:t>
      </w:r>
      <w:r>
        <w:tab/>
      </w:r>
    </w:p>
    <w:p w:rsidR="00FE313A" w:rsidRDefault="00FE313A">
      <w:r>
        <w:t>ENGL 2210</w:t>
      </w:r>
    </w:p>
    <w:p w:rsidR="00FE313A" w:rsidRDefault="00FE313A">
      <w:proofErr w:type="spellStart"/>
      <w:r>
        <w:t>Mitrevski</w:t>
      </w:r>
      <w:proofErr w:type="spellEnd"/>
    </w:p>
    <w:p w:rsidR="00FE313A" w:rsidRDefault="00FE313A">
      <w:r>
        <w:t>February 27, 2012</w:t>
      </w:r>
    </w:p>
    <w:p w:rsidR="00FE313A" w:rsidRDefault="00FE313A" w:rsidP="00FE313A">
      <w:pPr>
        <w:jc w:val="center"/>
      </w:pPr>
      <w:r>
        <w:t xml:space="preserve">Essay for Midterm: </w:t>
      </w:r>
      <w:proofErr w:type="spellStart"/>
      <w:r>
        <w:t>Cleante</w:t>
      </w:r>
      <w:proofErr w:type="spellEnd"/>
      <w:r>
        <w:t xml:space="preserve"> and Dorine</w:t>
      </w:r>
    </w:p>
    <w:p w:rsidR="00FE313A" w:rsidRDefault="00FE313A" w:rsidP="00FE313A">
      <w:r>
        <w:tab/>
        <w:t xml:space="preserve">The characters in “Tartuffe” constantly interact and react with each other through their emotions and selfish feelings.  This is typical of Orgon, Tartuffe himself, Madame </w:t>
      </w:r>
      <w:proofErr w:type="spellStart"/>
      <w:r>
        <w:t>Pernelle</w:t>
      </w:r>
      <w:proofErr w:type="spellEnd"/>
      <w:r>
        <w:t xml:space="preserve">, and </w:t>
      </w:r>
      <w:proofErr w:type="spellStart"/>
      <w:r>
        <w:t>Damis</w:t>
      </w:r>
      <w:proofErr w:type="spellEnd"/>
      <w:r>
        <w:t xml:space="preserve">. However, this doesn’t hold true for two of the characters: </w:t>
      </w:r>
      <w:proofErr w:type="spellStart"/>
      <w:r>
        <w:t>Cleante</w:t>
      </w:r>
      <w:proofErr w:type="spellEnd"/>
      <w:r>
        <w:t xml:space="preserve"> and Dorine.  These two characters are unique because they are the only </w:t>
      </w:r>
      <w:r w:rsidR="00CD0B17">
        <w:t>ones</w:t>
      </w:r>
      <w:r>
        <w:t xml:space="preserve"> who </w:t>
      </w:r>
      <w:r w:rsidR="00CD0B17">
        <w:t>rely</w:t>
      </w:r>
      <w:r>
        <w:t xml:space="preserve"> on reasoning and logic in order to make arguments and talk to the others.</w:t>
      </w:r>
      <w:bookmarkStart w:id="0" w:name="_GoBack"/>
      <w:bookmarkEnd w:id="0"/>
    </w:p>
    <w:p w:rsidR="00FE313A" w:rsidRDefault="00FE313A" w:rsidP="00FE313A">
      <w:r>
        <w:tab/>
        <w:t xml:space="preserve">Dorine uses her witty personality and intelligence to sort of undermine </w:t>
      </w:r>
      <w:proofErr w:type="spellStart"/>
      <w:r>
        <w:t>Orgon’s</w:t>
      </w:r>
      <w:proofErr w:type="spellEnd"/>
      <w:r>
        <w:t xml:space="preserve"> rash decisions and make the audience aware of his absurdity throughout the play.  When Orgon goes to extremes about his growing obsession with Tartuffe and the ideas of marrying Mariane to him, Dorine must act as the source of reasoning.  She tells Orgon that Tartuffe isn’t really the man people think he is and that forcing Mariane to marry him would only make her resent the marriage and what it stands for.  This reasoning gives a new perspective in the play because all of the other characters are thinking in the same illogical and irrational way.</w:t>
      </w:r>
    </w:p>
    <w:p w:rsidR="00FE313A" w:rsidRDefault="00FE313A" w:rsidP="00FE313A">
      <w:r>
        <w:tab/>
      </w:r>
      <w:proofErr w:type="spellStart"/>
      <w:r>
        <w:t>Cleante</w:t>
      </w:r>
      <w:proofErr w:type="spellEnd"/>
      <w:r>
        <w:t xml:space="preserve"> seems to be the second source of reasoning and logic in “Tartuffe”.  </w:t>
      </w:r>
      <w:proofErr w:type="spellStart"/>
      <w:r w:rsidR="00CD0B17">
        <w:t>Cleante</w:t>
      </w:r>
      <w:proofErr w:type="spellEnd"/>
      <w:r w:rsidR="00CD0B17">
        <w:t xml:space="preserve"> tries to tell Tartuffe that buying all of the land is not a good idea because it should go to those less fortunate. Tartuffe instead only wants it to show off his wealth and act like he is going to use it for good purposes. </w:t>
      </w:r>
      <w:proofErr w:type="spellStart"/>
      <w:r w:rsidR="00CD0B17">
        <w:t>Cleante</w:t>
      </w:r>
      <w:proofErr w:type="spellEnd"/>
      <w:r w:rsidR="00CD0B17">
        <w:t xml:space="preserve"> must be the one to logically explain why Tartuffe’s plan is ridiculous. </w:t>
      </w:r>
    </w:p>
    <w:p w:rsidR="00CD0B17" w:rsidRDefault="00CD0B17" w:rsidP="00FE313A">
      <w:r>
        <w:tab/>
        <w:t xml:space="preserve">As for the role that these two characters play in the piece, neither one of them is listened to until the end. They must constantly exert their intelligent ideas onto the other characters until </w:t>
      </w:r>
      <w:r>
        <w:lastRenderedPageBreak/>
        <w:t>they finally make sense of what is really taking place. In the end, as logic always overpowers emotion, they are successful.</w:t>
      </w:r>
    </w:p>
    <w:p w:rsidR="00FE313A" w:rsidRDefault="00FE313A" w:rsidP="00FE313A"/>
    <w:sectPr w:rsidR="00FE31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13A"/>
    <w:rsid w:val="008A7563"/>
    <w:rsid w:val="00CD0B17"/>
    <w:rsid w:val="00FE3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dc:creator>
  <cp:lastModifiedBy>Molly</cp:lastModifiedBy>
  <cp:revision>1</cp:revision>
  <dcterms:created xsi:type="dcterms:W3CDTF">2012-02-27T19:25:00Z</dcterms:created>
  <dcterms:modified xsi:type="dcterms:W3CDTF">2012-02-27T19:40:00Z</dcterms:modified>
</cp:coreProperties>
</file>