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62" w:rsidRDefault="00720F6B" w:rsidP="00603A1F">
      <w:pPr>
        <w:jc w:val="center"/>
        <w:rPr>
          <w:rFonts w:ascii="Times New Roman" w:hAnsi="Times New Roman" w:cs="Times New Roman"/>
          <w:sz w:val="24"/>
          <w:szCs w:val="24"/>
        </w:rPr>
      </w:pPr>
      <w:r>
        <w:rPr>
          <w:rFonts w:ascii="Times New Roman" w:hAnsi="Times New Roman" w:cs="Times New Roman"/>
          <w:sz w:val="24"/>
          <w:szCs w:val="24"/>
        </w:rPr>
        <w:t xml:space="preserve">Midterm Essay Question </w:t>
      </w:r>
    </w:p>
    <w:p w:rsidR="00720F6B" w:rsidRDefault="00720F6B" w:rsidP="00720F6B">
      <w:pPr>
        <w:rPr>
          <w:rFonts w:ascii="Times New Roman" w:hAnsi="Times New Roman" w:cs="Times New Roman"/>
          <w:sz w:val="24"/>
          <w:szCs w:val="24"/>
        </w:rPr>
      </w:pPr>
      <w:r>
        <w:rPr>
          <w:rFonts w:ascii="Times New Roman" w:hAnsi="Times New Roman" w:cs="Times New Roman"/>
          <w:sz w:val="24"/>
          <w:szCs w:val="24"/>
        </w:rPr>
        <w:t xml:space="preserve">-Discuss how Rousseau’s character in “Confessions” relates to the romantic persona. </w:t>
      </w:r>
    </w:p>
    <w:p w:rsidR="00720F6B" w:rsidRDefault="00720F6B" w:rsidP="00720F6B">
      <w:pPr>
        <w:rPr>
          <w:rFonts w:ascii="Times New Roman" w:hAnsi="Times New Roman" w:cs="Times New Roman"/>
          <w:sz w:val="24"/>
          <w:szCs w:val="24"/>
        </w:rPr>
      </w:pPr>
      <w:r>
        <w:rPr>
          <w:rFonts w:ascii="Times New Roman" w:hAnsi="Times New Roman" w:cs="Times New Roman"/>
          <w:sz w:val="24"/>
          <w:szCs w:val="24"/>
        </w:rPr>
        <w:tab/>
        <w:t xml:space="preserve">Rousseau’s “Confessions” highlights many aspects of the Romantic persona. Two of the main romantic characteristics are the sacredness of the individual and the essential goodness of human nature. In the opening of “Confessions”, Rousseau states that he “knows his own heart and fellow man...,” but he is “unlike any other man I have ever met…I am like no one in the whole world.” This statement emphasizes the romantic persona of the sacredness of the individual. Romantics believed in the individual over society as a contrast to the Enlightenment. Rousseau’s individuality is unique, and unlike none other. Secondly, “Confessions” underlines the idea that there is an essential goodness of human nature through two examples. </w:t>
      </w:r>
    </w:p>
    <w:p w:rsidR="00720F6B" w:rsidRPr="00603A1F" w:rsidRDefault="00720F6B" w:rsidP="00720F6B">
      <w:pPr>
        <w:rPr>
          <w:rFonts w:ascii="Times New Roman" w:hAnsi="Times New Roman" w:cs="Times New Roman"/>
          <w:sz w:val="24"/>
          <w:szCs w:val="24"/>
        </w:rPr>
      </w:pPr>
      <w:r>
        <w:rPr>
          <w:rFonts w:ascii="Times New Roman" w:hAnsi="Times New Roman" w:cs="Times New Roman"/>
          <w:sz w:val="24"/>
          <w:szCs w:val="24"/>
        </w:rPr>
        <w:tab/>
      </w:r>
      <w:r w:rsidR="00714759">
        <w:rPr>
          <w:rFonts w:ascii="Times New Roman" w:hAnsi="Times New Roman" w:cs="Times New Roman"/>
          <w:sz w:val="24"/>
          <w:szCs w:val="24"/>
        </w:rPr>
        <w:t>The first example is the mere fact that this work is a confessional. Honesty is the highest value in Romantic ideals so Rousseau felt that it was important to confess in order for him to be the best form of himself possible. He also did this to be freed from his sins because a lie or a secret isn’t a lie or a secret anymore once you have told someone what you’ve done. When man confesses his sin, in a sense, it’s a freeing of the soul and mind because there is nothing that is being hid anymore. The second example is when he</w:t>
      </w:r>
      <w:r w:rsidR="00787FDF">
        <w:rPr>
          <w:rFonts w:ascii="Times New Roman" w:hAnsi="Times New Roman" w:cs="Times New Roman"/>
          <w:sz w:val="24"/>
          <w:szCs w:val="24"/>
        </w:rPr>
        <w:t xml:space="preserve"> was severely beaten by his uncle for allegedly stealing his aunt’s comb. The problem was, was that Rousseau never stole the comb, and in his mind only people in the wrong got punished. What he found was that, it didn’t matter if you are wrong or not; it only matters if you get caught. That is why he lied on Marion. He accused of doing something that he knew he had really done, but he’d learned from his previous experience that it didn’t matter that he was wrong. He just made sure he didn’t get caught. Rousseau knew that this was a terrible injustice against Marion, which is why that incident weighed on his heart so heavy and he felt guilty about it. What Rousseau did in this instance lines up with part of the Romantic persona in that the influences of a badly ordered society in which inequality pr</w:t>
      </w:r>
      <w:r w:rsidR="006E7126">
        <w:rPr>
          <w:rFonts w:ascii="Times New Roman" w:hAnsi="Times New Roman" w:cs="Times New Roman"/>
          <w:sz w:val="24"/>
          <w:szCs w:val="24"/>
        </w:rPr>
        <w:t xml:space="preserve">evails can corrupt </w:t>
      </w:r>
      <w:proofErr w:type="gramStart"/>
      <w:r w:rsidR="006E7126">
        <w:rPr>
          <w:rFonts w:ascii="Times New Roman" w:hAnsi="Times New Roman" w:cs="Times New Roman"/>
          <w:sz w:val="24"/>
          <w:szCs w:val="24"/>
        </w:rPr>
        <w:t>individuals.</w:t>
      </w:r>
      <w:proofErr w:type="gramEnd"/>
      <w:r w:rsidR="006E7126">
        <w:rPr>
          <w:rFonts w:ascii="Times New Roman" w:hAnsi="Times New Roman" w:cs="Times New Roman"/>
          <w:sz w:val="24"/>
          <w:szCs w:val="24"/>
        </w:rPr>
        <w:t xml:space="preserve"> His uncle beat him for something he never did, thus corrupting Rousseau and changing his original “goodness” to something bad. </w:t>
      </w:r>
    </w:p>
    <w:sectPr w:rsidR="00720F6B" w:rsidRPr="00603A1F" w:rsidSect="00431C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3A1F"/>
    <w:rsid w:val="00431C62"/>
    <w:rsid w:val="00603A1F"/>
    <w:rsid w:val="006E7126"/>
    <w:rsid w:val="00714759"/>
    <w:rsid w:val="00720F6B"/>
    <w:rsid w:val="0078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2012-02-28T03:53:00Z</dcterms:created>
  <dcterms:modified xsi:type="dcterms:W3CDTF">2012-02-28T04:26:00Z</dcterms:modified>
</cp:coreProperties>
</file>